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B97" w:rsidRDefault="008F5B97" w:rsidP="008F5B97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Администрация </w:t>
      </w:r>
    </w:p>
    <w:p w:rsidR="008F5B97" w:rsidRDefault="008F5B97" w:rsidP="008F5B97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Зелёнополянского сельсовета</w:t>
      </w:r>
    </w:p>
    <w:p w:rsidR="008F5B97" w:rsidRDefault="008F5B97" w:rsidP="008F5B97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Троицкого района Алтайского края</w:t>
      </w:r>
    </w:p>
    <w:p w:rsidR="008F5B97" w:rsidRDefault="008F5B97" w:rsidP="008F5B97">
      <w:pPr>
        <w:jc w:val="center"/>
        <w:rPr>
          <w:b/>
          <w:sz w:val="26"/>
        </w:rPr>
      </w:pPr>
    </w:p>
    <w:p w:rsidR="008F5B97" w:rsidRDefault="008F5B97" w:rsidP="008F5B97">
      <w:pPr>
        <w:jc w:val="center"/>
        <w:rPr>
          <w:b/>
          <w:sz w:val="26"/>
        </w:rPr>
      </w:pPr>
    </w:p>
    <w:p w:rsidR="008F5B97" w:rsidRDefault="008F5B97" w:rsidP="008F5B97">
      <w:pPr>
        <w:jc w:val="center"/>
        <w:rPr>
          <w:b/>
          <w:sz w:val="16"/>
        </w:rPr>
      </w:pPr>
    </w:p>
    <w:p w:rsidR="008F5B97" w:rsidRDefault="008F5B97" w:rsidP="008F5B9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  <w:r>
        <w:rPr>
          <w:sz w:val="28"/>
          <w:szCs w:val="28"/>
        </w:rPr>
        <w:t xml:space="preserve"> </w:t>
      </w:r>
    </w:p>
    <w:p w:rsidR="008F5B97" w:rsidRDefault="008F5B97" w:rsidP="008F5B97">
      <w:pPr>
        <w:jc w:val="both"/>
        <w:rPr>
          <w:sz w:val="28"/>
          <w:szCs w:val="28"/>
        </w:rPr>
      </w:pPr>
    </w:p>
    <w:p w:rsidR="008F5B97" w:rsidRDefault="008F5B97" w:rsidP="008F5B97">
      <w:pPr>
        <w:jc w:val="both"/>
        <w:rPr>
          <w:sz w:val="28"/>
          <w:szCs w:val="28"/>
        </w:rPr>
      </w:pPr>
      <w:r>
        <w:rPr>
          <w:sz w:val="28"/>
          <w:szCs w:val="28"/>
        </w:rPr>
        <w:t>от 1</w:t>
      </w:r>
      <w:r>
        <w:rPr>
          <w:sz w:val="28"/>
          <w:szCs w:val="28"/>
        </w:rPr>
        <w:t>0</w:t>
      </w:r>
      <w:r>
        <w:rPr>
          <w:sz w:val="28"/>
          <w:szCs w:val="28"/>
        </w:rPr>
        <w:t>.10.202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года                                                                                             № 2</w:t>
      </w:r>
      <w:r>
        <w:rPr>
          <w:sz w:val="28"/>
          <w:szCs w:val="28"/>
        </w:rPr>
        <w:t>9</w:t>
      </w:r>
    </w:p>
    <w:p w:rsidR="008F5B97" w:rsidRDefault="008F5B97" w:rsidP="008F5B97">
      <w:pPr>
        <w:jc w:val="center"/>
        <w:rPr>
          <w:b/>
        </w:rPr>
      </w:pPr>
      <w:proofErr w:type="gramStart"/>
      <w:r>
        <w:rPr>
          <w:b/>
        </w:rPr>
        <w:t>с</w:t>
      </w:r>
      <w:proofErr w:type="gramEnd"/>
      <w:r>
        <w:rPr>
          <w:b/>
        </w:rPr>
        <w:t>. Зеленая Поляна</w:t>
      </w:r>
    </w:p>
    <w:p w:rsidR="008F5B97" w:rsidRDefault="008F5B97" w:rsidP="008F5B9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5688"/>
      </w:tblGrid>
      <w:tr w:rsidR="008F5B97" w:rsidTr="008F5B97">
        <w:trPr>
          <w:trHeight w:val="941"/>
        </w:trPr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5B97" w:rsidRDefault="008F5B97" w:rsidP="008F5B9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 увеличении с 01.10.202</w:t>
            </w:r>
            <w:r>
              <w:rPr>
                <w:sz w:val="28"/>
                <w:szCs w:val="28"/>
                <w:lang w:eastAsia="en-US"/>
              </w:rPr>
              <w:t>3</w:t>
            </w:r>
            <w:r>
              <w:rPr>
                <w:sz w:val="28"/>
                <w:szCs w:val="28"/>
                <w:lang w:eastAsia="en-US"/>
              </w:rPr>
              <w:t xml:space="preserve"> года  тарифной ставки (оклада) первого разряда ЕТС по оплате </w:t>
            </w:r>
            <w:proofErr w:type="gramStart"/>
            <w:r>
              <w:rPr>
                <w:sz w:val="28"/>
                <w:szCs w:val="28"/>
                <w:lang w:eastAsia="en-US"/>
              </w:rPr>
              <w:t>труда работников  органов местного самоуправления муниципального образования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Зелёнополянский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сельсовет Троицкого района Алтайского края, замещающих должности,  не отнесенные к должностям муниципальной службы </w:t>
            </w:r>
          </w:p>
        </w:tc>
      </w:tr>
    </w:tbl>
    <w:p w:rsidR="008F5B97" w:rsidRDefault="008F5B97" w:rsidP="008F5B9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F5B97" w:rsidRDefault="008F5B97" w:rsidP="008F5B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 постановлением Правительства Алтайского края от </w:t>
      </w:r>
      <w:r>
        <w:rPr>
          <w:sz w:val="28"/>
          <w:szCs w:val="28"/>
        </w:rPr>
        <w:t>29</w:t>
      </w:r>
      <w:r>
        <w:rPr>
          <w:sz w:val="28"/>
          <w:szCs w:val="28"/>
        </w:rPr>
        <w:t>.09.202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№ 3</w:t>
      </w:r>
      <w:r>
        <w:rPr>
          <w:sz w:val="28"/>
          <w:szCs w:val="28"/>
        </w:rPr>
        <w:t>62 «</w:t>
      </w:r>
      <w:r>
        <w:rPr>
          <w:sz w:val="28"/>
          <w:szCs w:val="28"/>
        </w:rPr>
        <w:t>О повышении окладов (должностных окладов) работников органов исполнительной власти Алтайского края, замещающих должности, не отнесенные к должностям государственной гражданской службы»</w:t>
      </w:r>
    </w:p>
    <w:p w:rsidR="008F5B97" w:rsidRDefault="008F5B97" w:rsidP="008F5B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8F5B97" w:rsidRDefault="008F5B97" w:rsidP="008F5B97">
      <w:pPr>
        <w:widowControl w:val="0"/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8F5B97" w:rsidRDefault="008F5B97" w:rsidP="008F5B97">
      <w:pPr>
        <w:widowControl w:val="0"/>
        <w:autoSpaceDE w:val="0"/>
        <w:autoSpaceDN w:val="0"/>
        <w:adjustRightInd w:val="0"/>
        <w:ind w:firstLine="708"/>
        <w:jc w:val="center"/>
        <w:rPr>
          <w:sz w:val="28"/>
          <w:szCs w:val="28"/>
          <w:highlight w:val="yellow"/>
        </w:rPr>
      </w:pPr>
    </w:p>
    <w:p w:rsidR="008F5B97" w:rsidRDefault="008F5B97" w:rsidP="008F5B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Увеличить с 01.10.202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года тарифную ставку (оклад) первого разряда Единой тарифной сетки по оплате труда органов местного самоуправления муниципального образования </w:t>
      </w:r>
      <w:proofErr w:type="spellStart"/>
      <w:r>
        <w:rPr>
          <w:sz w:val="28"/>
          <w:szCs w:val="28"/>
        </w:rPr>
        <w:t>Зелёнополянский</w:t>
      </w:r>
      <w:proofErr w:type="spellEnd"/>
      <w:r>
        <w:rPr>
          <w:sz w:val="28"/>
          <w:szCs w:val="28"/>
        </w:rPr>
        <w:t xml:space="preserve"> сельсовет Троицкого района Алтайского края, замещающих должности, не отнесенные к должностям муниципальной службы  в 1,0</w:t>
      </w:r>
      <w:r>
        <w:rPr>
          <w:sz w:val="28"/>
          <w:szCs w:val="28"/>
        </w:rPr>
        <w:t>55</w:t>
      </w:r>
      <w:r>
        <w:rPr>
          <w:sz w:val="28"/>
          <w:szCs w:val="28"/>
        </w:rPr>
        <w:t xml:space="preserve"> раза и установить в размере 2 </w:t>
      </w:r>
      <w:r>
        <w:rPr>
          <w:sz w:val="28"/>
          <w:szCs w:val="28"/>
        </w:rPr>
        <w:t>343</w:t>
      </w:r>
      <w:r>
        <w:rPr>
          <w:sz w:val="28"/>
          <w:szCs w:val="28"/>
        </w:rPr>
        <w:t>,00 рублей.</w:t>
      </w:r>
    </w:p>
    <w:p w:rsidR="008F5B97" w:rsidRDefault="008F5B97" w:rsidP="008F5B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прилагаемую Единую тарифную сетку по оплате труда органов местного самоуправления муниципального образования </w:t>
      </w:r>
      <w:proofErr w:type="spellStart"/>
      <w:r>
        <w:rPr>
          <w:sz w:val="28"/>
          <w:szCs w:val="28"/>
        </w:rPr>
        <w:t>Зелёнополянский</w:t>
      </w:r>
      <w:proofErr w:type="spellEnd"/>
      <w:r>
        <w:rPr>
          <w:sz w:val="28"/>
          <w:szCs w:val="28"/>
        </w:rPr>
        <w:t xml:space="preserve"> сельсовет Троицкого района Алтайского края, замещающих должности, не отнесенные к должностям муниципальной службы.</w:t>
      </w:r>
    </w:p>
    <w:p w:rsidR="008F5B97" w:rsidRDefault="008F5B97" w:rsidP="008F5B97">
      <w:pPr>
        <w:tabs>
          <w:tab w:val="left" w:pos="993"/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F5B97" w:rsidRDefault="008F5B97" w:rsidP="008F5B97">
      <w:pPr>
        <w:ind w:firstLine="708"/>
        <w:jc w:val="both"/>
        <w:rPr>
          <w:sz w:val="28"/>
          <w:szCs w:val="28"/>
        </w:rPr>
      </w:pPr>
    </w:p>
    <w:p w:rsidR="008F5B97" w:rsidRDefault="008F5B97" w:rsidP="008F5B97">
      <w:pPr>
        <w:tabs>
          <w:tab w:val="left" w:pos="993"/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8F5B97" w:rsidRDefault="008F5B97" w:rsidP="008F5B97">
      <w:pPr>
        <w:ind w:firstLine="708"/>
        <w:jc w:val="both"/>
        <w:rPr>
          <w:sz w:val="28"/>
          <w:szCs w:val="28"/>
        </w:rPr>
      </w:pPr>
    </w:p>
    <w:p w:rsidR="008F5B97" w:rsidRDefault="008F5B97" w:rsidP="008F5B9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5B97" w:rsidRDefault="008F5B97" w:rsidP="008F5B9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5B97" w:rsidRDefault="008F5B97" w:rsidP="008F5B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С.В. Алтухова</w:t>
      </w:r>
    </w:p>
    <w:p w:rsidR="008F5B97" w:rsidRDefault="008F5B97" w:rsidP="008F5B97">
      <w:pPr>
        <w:ind w:left="4862"/>
        <w:jc w:val="right"/>
      </w:pPr>
    </w:p>
    <w:p w:rsidR="008F5B97" w:rsidRDefault="008F5B97" w:rsidP="008F5B97">
      <w:pPr>
        <w:ind w:left="4862"/>
        <w:jc w:val="right"/>
      </w:pPr>
    </w:p>
    <w:p w:rsidR="008F5B97" w:rsidRDefault="008F5B97" w:rsidP="008F5B97">
      <w:pPr>
        <w:ind w:left="4862"/>
        <w:jc w:val="right"/>
      </w:pPr>
      <w:r>
        <w:t>УТВЕРЖДЕНА</w:t>
      </w:r>
    </w:p>
    <w:p w:rsidR="008F5B97" w:rsidRDefault="008F5B97" w:rsidP="008F5B97">
      <w:pPr>
        <w:ind w:left="4154" w:firstLine="708"/>
        <w:jc w:val="right"/>
      </w:pPr>
      <w:r>
        <w:t xml:space="preserve">постановлением  Администрации </w:t>
      </w:r>
    </w:p>
    <w:p w:rsidR="008F5B97" w:rsidRDefault="008F5B97" w:rsidP="008F5B97">
      <w:pPr>
        <w:ind w:left="4154" w:firstLine="708"/>
        <w:jc w:val="right"/>
      </w:pPr>
      <w:r>
        <w:t>Зелёнополянского сельсовета</w:t>
      </w:r>
    </w:p>
    <w:p w:rsidR="008F5B97" w:rsidRDefault="008F5B97" w:rsidP="008F5B97">
      <w:pPr>
        <w:ind w:left="4956"/>
        <w:jc w:val="right"/>
      </w:pPr>
      <w:r>
        <w:t>от 1</w:t>
      </w:r>
      <w:r>
        <w:t>0</w:t>
      </w:r>
      <w:r>
        <w:t>.10.202</w:t>
      </w:r>
      <w:r>
        <w:t>3</w:t>
      </w:r>
      <w:r>
        <w:t xml:space="preserve"> года  № 2</w:t>
      </w:r>
      <w:r>
        <w:t>9</w:t>
      </w:r>
    </w:p>
    <w:p w:rsidR="008F5B97" w:rsidRDefault="008F5B97" w:rsidP="008F5B97"/>
    <w:p w:rsidR="008F5B97" w:rsidRDefault="008F5B97" w:rsidP="008F5B97"/>
    <w:p w:rsidR="008F5B97" w:rsidRDefault="008F5B97" w:rsidP="008F5B97"/>
    <w:p w:rsidR="008F5B97" w:rsidRDefault="008F5B97" w:rsidP="008F5B97"/>
    <w:p w:rsidR="008F5B97" w:rsidRDefault="008F5B97" w:rsidP="008F5B97"/>
    <w:p w:rsidR="008F5B97" w:rsidRDefault="008F5B97" w:rsidP="008F5B97"/>
    <w:p w:rsidR="008F5B97" w:rsidRDefault="008F5B97" w:rsidP="008F5B97">
      <w:pPr>
        <w:jc w:val="center"/>
        <w:rPr>
          <w:b/>
          <w:bCs/>
        </w:rPr>
      </w:pPr>
    </w:p>
    <w:p w:rsidR="008F5B97" w:rsidRDefault="008F5B97" w:rsidP="008F5B97">
      <w:pPr>
        <w:pStyle w:val="1"/>
      </w:pPr>
      <w:r>
        <w:t xml:space="preserve">Единая тарифная сетка </w:t>
      </w:r>
    </w:p>
    <w:p w:rsidR="008F5B97" w:rsidRDefault="008F5B97" w:rsidP="008F5B97">
      <w:pPr>
        <w:jc w:val="center"/>
        <w:rPr>
          <w:b/>
          <w:bCs/>
        </w:rPr>
      </w:pPr>
      <w:r>
        <w:rPr>
          <w:b/>
          <w:bCs/>
        </w:rPr>
        <w:t>по оплате труда работников муниципальных учреждений</w:t>
      </w:r>
    </w:p>
    <w:p w:rsidR="008F5B97" w:rsidRDefault="008F5B97" w:rsidP="008F5B97">
      <w:pPr>
        <w:jc w:val="center"/>
      </w:pPr>
      <w:r>
        <w:rPr>
          <w:b/>
          <w:bCs/>
        </w:rPr>
        <w:t>с 01 октября 202</w:t>
      </w:r>
      <w:r>
        <w:rPr>
          <w:b/>
          <w:bCs/>
        </w:rPr>
        <w:t>3</w:t>
      </w:r>
      <w:r>
        <w:rPr>
          <w:b/>
          <w:bCs/>
        </w:rPr>
        <w:t xml:space="preserve"> года</w:t>
      </w:r>
    </w:p>
    <w:p w:rsidR="008F5B97" w:rsidRDefault="008F5B97" w:rsidP="008F5B97">
      <w:pPr>
        <w:ind w:right="76"/>
        <w:jc w:val="center"/>
      </w:pPr>
    </w:p>
    <w:p w:rsidR="008F5B97" w:rsidRDefault="008F5B97" w:rsidP="008F5B97">
      <w:pPr>
        <w:jc w:val="center"/>
      </w:pPr>
    </w:p>
    <w:p w:rsidR="008F5B97" w:rsidRDefault="008F5B97" w:rsidP="008F5B97">
      <w:pPr>
        <w:jc w:val="center"/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567"/>
        <w:gridCol w:w="567"/>
        <w:gridCol w:w="567"/>
        <w:gridCol w:w="567"/>
        <w:gridCol w:w="567"/>
        <w:gridCol w:w="567"/>
        <w:gridCol w:w="567"/>
        <w:gridCol w:w="567"/>
        <w:gridCol w:w="542"/>
        <w:gridCol w:w="592"/>
        <w:gridCol w:w="567"/>
        <w:gridCol w:w="567"/>
        <w:gridCol w:w="567"/>
        <w:gridCol w:w="567"/>
        <w:gridCol w:w="567"/>
        <w:gridCol w:w="567"/>
        <w:gridCol w:w="426"/>
        <w:gridCol w:w="425"/>
      </w:tblGrid>
      <w:tr w:rsidR="008F5B97" w:rsidTr="008F5B97">
        <w:trPr>
          <w:cantSplit/>
          <w:trHeight w:val="126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F5B97" w:rsidRDefault="008F5B97">
            <w:pPr>
              <w:spacing w:line="276" w:lineRule="auto"/>
              <w:ind w:left="-57" w:right="-57"/>
              <w:jc w:val="center"/>
              <w:rPr>
                <w:sz w:val="22"/>
                <w:lang w:eastAsia="en-US"/>
              </w:rPr>
            </w:pPr>
          </w:p>
        </w:tc>
        <w:tc>
          <w:tcPr>
            <w:tcW w:w="9923" w:type="dxa"/>
            <w:gridSpan w:val="1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F5B97" w:rsidRDefault="008F5B97">
            <w:pPr>
              <w:spacing w:line="276" w:lineRule="auto"/>
              <w:ind w:left="-57" w:right="-57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Разряды оплаты труда</w:t>
            </w:r>
          </w:p>
        </w:tc>
      </w:tr>
      <w:tr w:rsidR="008F5B97" w:rsidTr="008F5B97">
        <w:trPr>
          <w:cantSplit/>
          <w:trHeight w:val="125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F5B97" w:rsidRDefault="008F5B97">
            <w:pPr>
              <w:rPr>
                <w:sz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F5B97" w:rsidRDefault="008F5B97">
            <w:pPr>
              <w:spacing w:line="276" w:lineRule="auto"/>
              <w:ind w:left="-57" w:right="-57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F5B97" w:rsidRDefault="008F5B97">
            <w:pPr>
              <w:spacing w:line="276" w:lineRule="auto"/>
              <w:ind w:left="-57" w:right="-57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F5B97" w:rsidRDefault="008F5B97">
            <w:pPr>
              <w:spacing w:line="276" w:lineRule="auto"/>
              <w:ind w:left="-57" w:right="-57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F5B97" w:rsidRDefault="008F5B97">
            <w:pPr>
              <w:spacing w:line="276" w:lineRule="auto"/>
              <w:ind w:left="-57" w:right="-57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F5B97" w:rsidRDefault="008F5B97">
            <w:pPr>
              <w:spacing w:line="276" w:lineRule="auto"/>
              <w:ind w:left="-57" w:right="-57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F5B97" w:rsidRDefault="008F5B97">
            <w:pPr>
              <w:spacing w:line="276" w:lineRule="auto"/>
              <w:ind w:left="-57" w:right="-57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F5B97" w:rsidRDefault="008F5B97">
            <w:pPr>
              <w:spacing w:line="276" w:lineRule="auto"/>
              <w:ind w:left="-57" w:right="-57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F5B97" w:rsidRDefault="008F5B97">
            <w:pPr>
              <w:spacing w:line="276" w:lineRule="auto"/>
              <w:ind w:left="-57" w:right="-57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F5B97" w:rsidRDefault="008F5B97">
            <w:pPr>
              <w:spacing w:line="276" w:lineRule="auto"/>
              <w:ind w:left="-57" w:right="-57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9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F5B97" w:rsidRDefault="008F5B97">
            <w:pPr>
              <w:spacing w:line="276" w:lineRule="auto"/>
              <w:ind w:left="-57" w:right="-57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F5B97" w:rsidRDefault="008F5B97">
            <w:pPr>
              <w:spacing w:line="276" w:lineRule="auto"/>
              <w:ind w:left="-57" w:right="-57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F5B97" w:rsidRDefault="008F5B97">
            <w:pPr>
              <w:spacing w:line="276" w:lineRule="auto"/>
              <w:ind w:left="-57" w:right="-57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F5B97" w:rsidRDefault="008F5B97">
            <w:pPr>
              <w:spacing w:line="276" w:lineRule="auto"/>
              <w:ind w:left="-57" w:right="-57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F5B97" w:rsidRDefault="008F5B97">
            <w:pPr>
              <w:spacing w:line="276" w:lineRule="auto"/>
              <w:ind w:left="-57" w:right="-57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F5B97" w:rsidRDefault="008F5B97">
            <w:pPr>
              <w:spacing w:line="276" w:lineRule="auto"/>
              <w:ind w:left="-57" w:right="-57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F5B97" w:rsidRDefault="008F5B97">
            <w:pPr>
              <w:spacing w:line="276" w:lineRule="auto"/>
              <w:ind w:left="-57" w:right="-57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F5B97" w:rsidRDefault="008F5B97">
            <w:pPr>
              <w:spacing w:line="276" w:lineRule="auto"/>
              <w:ind w:left="-57" w:right="-57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F5B97" w:rsidRDefault="008F5B97">
            <w:pPr>
              <w:spacing w:line="276" w:lineRule="auto"/>
              <w:ind w:left="-57" w:right="-57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18</w:t>
            </w:r>
          </w:p>
        </w:tc>
      </w:tr>
      <w:tr w:rsidR="008F5B97" w:rsidTr="008F5B97"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F5B97" w:rsidRDefault="008F5B97">
            <w:pPr>
              <w:spacing w:line="276" w:lineRule="auto"/>
              <w:ind w:left="-57" w:right="-57"/>
              <w:rPr>
                <w:sz w:val="18"/>
                <w:lang w:eastAsia="en-US"/>
              </w:rPr>
            </w:pPr>
            <w:proofErr w:type="spellStart"/>
            <w:r>
              <w:rPr>
                <w:sz w:val="18"/>
                <w:lang w:eastAsia="en-US"/>
              </w:rPr>
              <w:t>Межразрядные</w:t>
            </w:r>
            <w:proofErr w:type="spellEnd"/>
            <w:r>
              <w:rPr>
                <w:sz w:val="18"/>
                <w:lang w:eastAsia="en-US"/>
              </w:rPr>
              <w:t xml:space="preserve"> тарифные </w:t>
            </w:r>
          </w:p>
          <w:p w:rsidR="008F5B97" w:rsidRDefault="008F5B97">
            <w:pPr>
              <w:spacing w:line="276" w:lineRule="auto"/>
              <w:ind w:left="-57" w:right="-57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коэффициенты 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F5B97" w:rsidRDefault="008F5B97">
            <w:pPr>
              <w:spacing w:line="276" w:lineRule="auto"/>
              <w:ind w:left="-113" w:right="-113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1,0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F5B97" w:rsidRDefault="008F5B97">
            <w:pPr>
              <w:spacing w:line="276" w:lineRule="auto"/>
              <w:ind w:left="-113" w:right="-113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1,04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F5B97" w:rsidRDefault="008F5B97">
            <w:pPr>
              <w:spacing w:line="276" w:lineRule="auto"/>
              <w:ind w:left="-113" w:right="-113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1,09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F5B97" w:rsidRDefault="008F5B97">
            <w:pPr>
              <w:spacing w:line="276" w:lineRule="auto"/>
              <w:ind w:left="-113" w:right="-113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1,142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F5B97" w:rsidRDefault="008F5B97">
            <w:pPr>
              <w:spacing w:line="276" w:lineRule="auto"/>
              <w:ind w:left="-113" w:right="-113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1,268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F5B97" w:rsidRDefault="008F5B97">
            <w:pPr>
              <w:spacing w:line="276" w:lineRule="auto"/>
              <w:ind w:left="-113" w:right="-113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1,407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F5B97" w:rsidRDefault="008F5B97">
            <w:pPr>
              <w:spacing w:line="276" w:lineRule="auto"/>
              <w:ind w:left="-113" w:right="-113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1,546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F5B97" w:rsidRDefault="008F5B97">
            <w:pPr>
              <w:spacing w:line="276" w:lineRule="auto"/>
              <w:ind w:left="-113" w:right="-113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1,699</w:t>
            </w:r>
          </w:p>
        </w:tc>
        <w:tc>
          <w:tcPr>
            <w:tcW w:w="54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F5B97" w:rsidRDefault="008F5B97">
            <w:pPr>
              <w:spacing w:line="276" w:lineRule="auto"/>
              <w:ind w:left="-113" w:right="-113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1,866</w:t>
            </w:r>
          </w:p>
        </w:tc>
        <w:tc>
          <w:tcPr>
            <w:tcW w:w="5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F5B97" w:rsidRDefault="008F5B97">
            <w:pPr>
              <w:spacing w:line="276" w:lineRule="auto"/>
              <w:ind w:left="-113" w:right="-113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2,047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F5B97" w:rsidRDefault="008F5B97">
            <w:pPr>
              <w:spacing w:line="276" w:lineRule="auto"/>
              <w:ind w:left="-113" w:right="-113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2,242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F5B97" w:rsidRDefault="008F5B97">
            <w:pPr>
              <w:spacing w:line="276" w:lineRule="auto"/>
              <w:ind w:left="-113" w:right="-113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2,423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F5B97" w:rsidRDefault="008F5B97">
            <w:pPr>
              <w:spacing w:line="276" w:lineRule="auto"/>
              <w:ind w:left="-113" w:right="-113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2,618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F5B97" w:rsidRDefault="008F5B97">
            <w:pPr>
              <w:spacing w:line="276" w:lineRule="auto"/>
              <w:ind w:left="-113" w:right="-113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2,813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F5B97" w:rsidRDefault="008F5B97">
            <w:pPr>
              <w:spacing w:line="276" w:lineRule="auto"/>
              <w:ind w:left="-113" w:right="-113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3,036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F5B97" w:rsidRDefault="008F5B97">
            <w:pPr>
              <w:spacing w:line="276" w:lineRule="auto"/>
              <w:ind w:left="-113" w:right="-113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3,259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F5B97" w:rsidRDefault="008F5B97">
            <w:pPr>
              <w:spacing w:line="276" w:lineRule="auto"/>
              <w:ind w:left="-113" w:right="-113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3,51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F5B97" w:rsidRDefault="008F5B97">
            <w:pPr>
              <w:spacing w:line="276" w:lineRule="auto"/>
              <w:ind w:left="-113" w:right="-113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4,5</w:t>
            </w:r>
          </w:p>
        </w:tc>
      </w:tr>
      <w:tr w:rsidR="008F5B97" w:rsidTr="008F5B97"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F5B97" w:rsidRDefault="008F5B97">
            <w:pPr>
              <w:spacing w:line="276" w:lineRule="auto"/>
              <w:ind w:left="-57" w:right="-57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Тарифные ставки </w:t>
            </w:r>
          </w:p>
          <w:p w:rsidR="008F5B97" w:rsidRDefault="008F5B97">
            <w:pPr>
              <w:spacing w:line="276" w:lineRule="auto"/>
              <w:ind w:left="-57" w:right="-57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(оклады)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F5B97" w:rsidRDefault="008F5B97">
            <w:pPr>
              <w:spacing w:before="60" w:after="60" w:line="276" w:lineRule="auto"/>
              <w:jc w:val="center"/>
              <w:rPr>
                <w:sz w:val="16"/>
                <w:lang w:val="en-US" w:eastAsia="en-US"/>
              </w:rPr>
            </w:pPr>
          </w:p>
          <w:p w:rsidR="008F5B97" w:rsidRDefault="008F5B97">
            <w:pPr>
              <w:spacing w:before="60" w:after="60" w:line="276" w:lineRule="auto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2</w:t>
            </w:r>
            <w:r>
              <w:rPr>
                <w:sz w:val="16"/>
                <w:lang w:eastAsia="en-US"/>
              </w:rPr>
              <w:t>343</w:t>
            </w:r>
          </w:p>
          <w:p w:rsidR="008F5B97" w:rsidRDefault="008F5B97">
            <w:pPr>
              <w:spacing w:before="60" w:after="60" w:line="276" w:lineRule="auto"/>
              <w:jc w:val="center"/>
              <w:rPr>
                <w:sz w:val="16"/>
                <w:lang w:val="en-US" w:eastAsia="en-US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F5B97" w:rsidRDefault="008F5B97" w:rsidP="008F5B97">
            <w:pPr>
              <w:spacing w:before="60" w:after="60" w:line="276" w:lineRule="auto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2</w:t>
            </w:r>
            <w:r>
              <w:rPr>
                <w:sz w:val="16"/>
                <w:lang w:eastAsia="en-US"/>
              </w:rPr>
              <w:t>437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F5B97" w:rsidRDefault="008F5B97" w:rsidP="008F5B97">
            <w:pPr>
              <w:spacing w:before="60" w:after="60" w:line="276" w:lineRule="auto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2</w:t>
            </w:r>
            <w:r>
              <w:rPr>
                <w:sz w:val="16"/>
                <w:lang w:eastAsia="en-US"/>
              </w:rPr>
              <w:t>554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F5B97" w:rsidRDefault="008F5B97" w:rsidP="008F5B97">
            <w:pPr>
              <w:spacing w:before="60" w:after="60" w:line="276" w:lineRule="auto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2</w:t>
            </w:r>
            <w:r>
              <w:rPr>
                <w:sz w:val="16"/>
                <w:lang w:eastAsia="en-US"/>
              </w:rPr>
              <w:t>676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F5B97" w:rsidRDefault="008F5B97" w:rsidP="008F5B97">
            <w:pPr>
              <w:spacing w:before="60" w:after="60" w:line="276" w:lineRule="auto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2</w:t>
            </w:r>
            <w:r>
              <w:rPr>
                <w:sz w:val="16"/>
                <w:lang w:eastAsia="en-US"/>
              </w:rPr>
              <w:t>971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F5B97" w:rsidRDefault="008F5B97" w:rsidP="008F5B97">
            <w:pPr>
              <w:spacing w:before="60" w:after="60" w:line="276" w:lineRule="auto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3</w:t>
            </w:r>
            <w:r>
              <w:rPr>
                <w:sz w:val="16"/>
                <w:lang w:eastAsia="en-US"/>
              </w:rPr>
              <w:t>297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F5B97" w:rsidRDefault="008F5B97" w:rsidP="008F5B97">
            <w:pPr>
              <w:spacing w:before="60" w:after="60" w:line="276" w:lineRule="auto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3</w:t>
            </w:r>
            <w:r>
              <w:rPr>
                <w:sz w:val="16"/>
                <w:lang w:eastAsia="en-US"/>
              </w:rPr>
              <w:t>623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F5B97" w:rsidRDefault="008F5B97" w:rsidP="008F5B97">
            <w:pPr>
              <w:spacing w:before="60" w:after="60" w:line="276" w:lineRule="auto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3</w:t>
            </w:r>
            <w:r>
              <w:rPr>
                <w:sz w:val="16"/>
                <w:lang w:eastAsia="en-US"/>
              </w:rPr>
              <w:t>981</w:t>
            </w:r>
          </w:p>
        </w:tc>
        <w:tc>
          <w:tcPr>
            <w:tcW w:w="54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F5B97" w:rsidRDefault="008F5B97" w:rsidP="008F5B97">
            <w:pPr>
              <w:spacing w:before="60" w:after="60" w:line="276" w:lineRule="auto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4</w:t>
            </w:r>
            <w:r>
              <w:rPr>
                <w:sz w:val="16"/>
                <w:lang w:eastAsia="en-US"/>
              </w:rPr>
              <w:t>373</w:t>
            </w:r>
          </w:p>
        </w:tc>
        <w:tc>
          <w:tcPr>
            <w:tcW w:w="5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F5B97" w:rsidRDefault="008F5B97" w:rsidP="008F5B97">
            <w:pPr>
              <w:spacing w:before="60" w:after="60" w:line="276" w:lineRule="auto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4</w:t>
            </w:r>
            <w:r>
              <w:rPr>
                <w:sz w:val="16"/>
                <w:lang w:eastAsia="en-US"/>
              </w:rPr>
              <w:t>797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F5B97" w:rsidRDefault="008F5B97" w:rsidP="008F5B97">
            <w:pPr>
              <w:spacing w:before="60" w:after="60" w:line="276" w:lineRule="auto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5253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F5B97" w:rsidRDefault="008F5B97" w:rsidP="008F5B97">
            <w:pPr>
              <w:spacing w:before="60" w:after="60" w:line="276" w:lineRule="auto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5</w:t>
            </w:r>
            <w:r>
              <w:rPr>
                <w:sz w:val="16"/>
                <w:lang w:eastAsia="en-US"/>
              </w:rPr>
              <w:t>677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F5B97" w:rsidRDefault="008F5B97" w:rsidP="008F5B97">
            <w:pPr>
              <w:spacing w:before="60" w:after="60" w:line="276" w:lineRule="auto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6134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F5B97" w:rsidRDefault="008F5B97" w:rsidP="008F5B97">
            <w:pPr>
              <w:spacing w:before="60" w:after="60" w:line="276" w:lineRule="auto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6</w:t>
            </w:r>
            <w:r>
              <w:rPr>
                <w:sz w:val="16"/>
                <w:lang w:eastAsia="en-US"/>
              </w:rPr>
              <w:t>591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F5B97" w:rsidRDefault="008F5B97">
            <w:pPr>
              <w:spacing w:before="60" w:after="60" w:line="276" w:lineRule="auto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7114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F5B97" w:rsidRDefault="008F5B97" w:rsidP="008F5B97">
            <w:pPr>
              <w:spacing w:before="60" w:after="60" w:line="276" w:lineRule="auto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7</w:t>
            </w:r>
            <w:r>
              <w:rPr>
                <w:sz w:val="16"/>
                <w:lang w:eastAsia="en-US"/>
              </w:rPr>
              <w:t>636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F5B97" w:rsidRDefault="008F5B97">
            <w:pPr>
              <w:spacing w:before="60" w:after="60" w:line="276" w:lineRule="auto"/>
              <w:ind w:left="-57" w:right="-57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8224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F5B97" w:rsidRDefault="008F5B97" w:rsidP="008F5B97">
            <w:pPr>
              <w:spacing w:before="60" w:after="60" w:line="276" w:lineRule="auto"/>
              <w:ind w:left="-57" w:right="-108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10544</w:t>
            </w:r>
          </w:p>
        </w:tc>
      </w:tr>
    </w:tbl>
    <w:p w:rsidR="008F5B97" w:rsidRDefault="008F5B97" w:rsidP="008F5B97">
      <w:pPr>
        <w:jc w:val="both"/>
      </w:pPr>
    </w:p>
    <w:p w:rsidR="008F5B97" w:rsidRDefault="008F5B97" w:rsidP="008F5B97">
      <w:pPr>
        <w:jc w:val="both"/>
      </w:pPr>
    </w:p>
    <w:p w:rsidR="008F5B97" w:rsidRDefault="008F5B97" w:rsidP="008F5B97">
      <w:pPr>
        <w:ind w:left="708" w:firstLine="708"/>
        <w:jc w:val="both"/>
        <w:rPr>
          <w:sz w:val="20"/>
        </w:rPr>
      </w:pPr>
    </w:p>
    <w:p w:rsidR="008F5B97" w:rsidRDefault="008F5B97" w:rsidP="008F5B97">
      <w:pPr>
        <w:jc w:val="both"/>
      </w:pPr>
      <w:bookmarkStart w:id="0" w:name="_GoBack"/>
      <w:bookmarkEnd w:id="0"/>
    </w:p>
    <w:p w:rsidR="008F5B97" w:rsidRDefault="008F5B97" w:rsidP="008F5B97">
      <w:pPr>
        <w:jc w:val="both"/>
      </w:pPr>
    </w:p>
    <w:p w:rsidR="008F5B97" w:rsidRDefault="008F5B97" w:rsidP="008F5B97">
      <w:pPr>
        <w:jc w:val="both"/>
      </w:pPr>
    </w:p>
    <w:p w:rsidR="008F5B97" w:rsidRDefault="008F5B97" w:rsidP="008F5B97">
      <w:pPr>
        <w:jc w:val="both"/>
        <w:rPr>
          <w:sz w:val="28"/>
          <w:szCs w:val="28"/>
        </w:rPr>
      </w:pPr>
    </w:p>
    <w:p w:rsidR="008F5B97" w:rsidRDefault="008F5B97" w:rsidP="008F5B9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F5B97" w:rsidRDefault="008F5B97" w:rsidP="008F5B9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F5B97" w:rsidRDefault="008F5B97" w:rsidP="008F5B97"/>
    <w:p w:rsidR="008F5B97" w:rsidRDefault="008F5B97" w:rsidP="008F5B97"/>
    <w:p w:rsidR="008F5B97" w:rsidRDefault="008F5B97" w:rsidP="008F5B97"/>
    <w:p w:rsidR="008F5B97" w:rsidRDefault="008F5B97" w:rsidP="008F5B97"/>
    <w:p w:rsidR="00D05AB2" w:rsidRDefault="00D05AB2"/>
    <w:sectPr w:rsidR="00D05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A72"/>
    <w:rsid w:val="00313A72"/>
    <w:rsid w:val="007E1C49"/>
    <w:rsid w:val="008F5B97"/>
    <w:rsid w:val="00D0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5B97"/>
    <w:pPr>
      <w:keepNext/>
      <w:jc w:val="center"/>
      <w:outlineLvl w:val="0"/>
    </w:pPr>
    <w:rPr>
      <w:b/>
      <w:bC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5B97"/>
    <w:rPr>
      <w:rFonts w:ascii="Times New Roman" w:eastAsia="Times New Roman" w:hAnsi="Times New Roman" w:cs="Times New Roman"/>
      <w:b/>
      <w:bCs/>
      <w:sz w:val="30"/>
      <w:szCs w:val="24"/>
      <w:lang w:eastAsia="ru-RU"/>
    </w:rPr>
  </w:style>
  <w:style w:type="table" w:styleId="a3">
    <w:name w:val="Table Grid"/>
    <w:basedOn w:val="a1"/>
    <w:rsid w:val="008F5B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1C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1C4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5B97"/>
    <w:pPr>
      <w:keepNext/>
      <w:jc w:val="center"/>
      <w:outlineLvl w:val="0"/>
    </w:pPr>
    <w:rPr>
      <w:b/>
      <w:bC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5B97"/>
    <w:rPr>
      <w:rFonts w:ascii="Times New Roman" w:eastAsia="Times New Roman" w:hAnsi="Times New Roman" w:cs="Times New Roman"/>
      <w:b/>
      <w:bCs/>
      <w:sz w:val="30"/>
      <w:szCs w:val="24"/>
      <w:lang w:eastAsia="ru-RU"/>
    </w:rPr>
  </w:style>
  <w:style w:type="table" w:styleId="a3">
    <w:name w:val="Table Grid"/>
    <w:basedOn w:val="a1"/>
    <w:rsid w:val="008F5B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1C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1C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5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cp:lastPrinted>2023-10-10T04:52:00Z</cp:lastPrinted>
  <dcterms:created xsi:type="dcterms:W3CDTF">2023-10-10T04:40:00Z</dcterms:created>
  <dcterms:modified xsi:type="dcterms:W3CDTF">2023-10-10T04:53:00Z</dcterms:modified>
</cp:coreProperties>
</file>